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46D61" w14:textId="77777777" w:rsidR="00CF1423" w:rsidRPr="004D33D1" w:rsidRDefault="00000000">
      <w:pPr>
        <w:pStyle w:val="1"/>
        <w:spacing w:before="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市場訴求パターンの大量抽出と飽和メッセージの特定（Web制作市場）</w:t>
      </w:r>
    </w:p>
    <w:p w14:paraId="279515C8" w14:textId="77777777" w:rsidR="00CF1423" w:rsidRPr="004D33D1" w:rsidRDefault="00000000">
      <w:pPr>
        <w:pStyle w:val="2"/>
        <w:spacing w:before="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① ベネフィット訴求テーブル</w:t>
      </w:r>
    </w:p>
    <w:p w14:paraId="1D715095" w14:textId="77777777" w:rsidR="00CF1423" w:rsidRPr="004D33D1" w:rsidRDefault="00CF1423">
      <w:pPr>
        <w:pBdr>
          <w:top w:val="nil"/>
          <w:left w:val="nil"/>
          <w:bottom w:val="nil"/>
          <w:right w:val="nil"/>
          <w:between w:val="nil"/>
        </w:pBdr>
        <w:spacing w:line="275" w:lineRule="auto"/>
        <w:rPr>
          <w:rFonts w:ascii="游ゴシック" w:eastAsia="游ゴシック" w:hAnsi="游ゴシック" w:cs="Google Sans"/>
          <w:color w:val="1F1F1F"/>
        </w:rPr>
      </w:pPr>
    </w:p>
    <w:tbl>
      <w:tblPr>
        <w:tblStyle w:val="a5"/>
        <w:tblW w:w="11940" w:type="dxa"/>
        <w:tblInd w:w="-1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65"/>
        <w:gridCol w:w="1875"/>
        <w:gridCol w:w="1875"/>
        <w:gridCol w:w="1875"/>
        <w:gridCol w:w="3150"/>
      </w:tblGrid>
      <w:tr w:rsidR="00CF1423" w:rsidRPr="004D33D1" w14:paraId="62F3B7AB"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2D1D1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訴求の大分類</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C13D8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メッセージ内容（具体的なフレーズ）</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62B69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よく見られる媒体・文脈</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03A86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消費者の飽和度（低・中・高）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615B2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考察コメント</w:t>
            </w:r>
          </w:p>
        </w:tc>
      </w:tr>
      <w:tr w:rsidR="00CF1423" w:rsidRPr="004D33D1" w14:paraId="2F3A94EB"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DA11A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売上・利益直結</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E4418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「24時間365日休まず働く、最強の営業マンをネット上に構築します」</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B1EC2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B2B向けLPのファーストビュー、リスティング広告</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BD321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367BD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Web制作業界で15年以上使い古された比喩表現。ユーザーはすでに「Webサイトを作っただけでは誰も来ない」という事実を学習しており、このフレーズを見た瞬間に「またこの使い古されたテンプレか」と直感する。デジタルマーケティングの成熟に伴い、単なるWebサイトが自律的な営業マンになり得ないことは広く認知されており、メッセージとしての信憑性は極めて低い。</w:t>
            </w:r>
          </w:p>
        </w:tc>
      </w:tr>
      <w:tr w:rsidR="00CF1423" w:rsidRPr="004D33D1" w14:paraId="75DD9551"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6FC7B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売上・利益直結</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4DE19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「リニューア</w:t>
            </w:r>
            <w:r w:rsidRPr="004D33D1">
              <w:rPr>
                <w:rFonts w:ascii="游ゴシック" w:eastAsia="游ゴシック" w:hAnsi="游ゴシック" w:cs="Google Sans"/>
                <w:color w:val="1F1F1F"/>
              </w:rPr>
              <w:lastRenderedPageBreak/>
              <w:t>ル後、問い合わせ数が前年比300%アップ！売上に直結するWeb制作」</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D35E1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制作会社の実</w:t>
            </w:r>
            <w:r w:rsidRPr="004D33D1">
              <w:rPr>
                <w:rFonts w:ascii="游ゴシック" w:eastAsia="游ゴシック" w:hAnsi="游ゴシック" w:cs="Google Sans"/>
                <w:color w:val="1F1F1F"/>
              </w:rPr>
              <w:lastRenderedPageBreak/>
              <w:t>績紹介ページ、Facebook広告</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CDF0E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9F7F26"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で示される「具体的な数字を提示する」というセオリ</w:t>
            </w:r>
            <w:r w:rsidRPr="004D33D1">
              <w:rPr>
                <w:rFonts w:ascii="游ゴシック" w:eastAsia="游ゴシック" w:hAnsi="游ゴシック" w:cs="Google Sans"/>
                <w:color w:val="1F1F1F"/>
              </w:rPr>
              <w:lastRenderedPageBreak/>
              <w:t>ーの典型例だが、「300%」「5倍」といった数字のインフレが市場で起きており、完全に飽和している。元の問い合わせが1件から3件になっただけでも300%と言えるため、リテラシーの高い発注者はこのような相対的なパーセンテージ表記を意図的に無視する傾向にある。</w:t>
            </w:r>
          </w:p>
        </w:tc>
      </w:tr>
      <w:tr w:rsidR="00CF1423" w:rsidRPr="004D33D1" w14:paraId="5F3F45EF"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B62D5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売上・利益直結</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F5AE6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「見込み客を逃さない。成約率（CVR）を劇的に改善する導線設計」</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2FA84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LPのボディ部分（ベネフィット提示）</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57EBD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FF391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B2B、B2C問わず多用される表現。「導線設計」という言葉自体が一般化し、もはや差別化要素ではなく「制作会社として最低限の前提条件」として受け止められている。CVR改善の具体的なロジック（どのようなヒューリスティック分析やABテストを行うか等）が直後に続かなければ、空虚な約束として処理される。</w:t>
            </w:r>
          </w:p>
        </w:tc>
      </w:tr>
      <w:tr w:rsidR="00CF1423" w:rsidRPr="004D33D1" w14:paraId="0A20E38D"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6ABC5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売上・利益直結</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C8194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「眠っている潜在顧客を掘り起こし、優良顧客へと育</w:t>
            </w:r>
            <w:r w:rsidRPr="004D33D1">
              <w:rPr>
                <w:rFonts w:ascii="游ゴシック" w:eastAsia="游ゴシック" w:hAnsi="游ゴシック" w:cs="Google Sans"/>
                <w:color w:val="1F1F1F"/>
              </w:rPr>
              <w:lastRenderedPageBreak/>
              <w:t>成する仕組み」</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7E205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インバウンドマーケティング支援型制作</w:t>
            </w:r>
            <w:r w:rsidRPr="004D33D1">
              <w:rPr>
                <w:rFonts w:ascii="游ゴシック" w:eastAsia="游ゴシック" w:hAnsi="游ゴシック" w:cs="Google Sans"/>
                <w:color w:val="1F1F1F"/>
              </w:rPr>
              <w:lastRenderedPageBreak/>
              <w:t>会社のLP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AC87B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E07CC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リードナーチャリングの概念をベネフィット化したものだが、Webサイト単体で完結するものではなくMA</w:t>
            </w:r>
            <w:r w:rsidRPr="004D33D1">
              <w:rPr>
                <w:rFonts w:ascii="游ゴシック" w:eastAsia="游ゴシック" w:hAnsi="游ゴシック" w:cs="Google Sans"/>
                <w:color w:val="1F1F1F"/>
              </w:rPr>
              <w:lastRenderedPageBreak/>
              <w:t>ツールやCRMとの連携が不可欠であるため、制作単体のベネフィットとして語られると誇大広告と見なされやすい。「仕組み」という曖昧な言葉が多用されすぎている点も既視感の要因。</w:t>
            </w:r>
          </w:p>
        </w:tc>
      </w:tr>
      <w:tr w:rsidR="00CF1423" w:rsidRPr="004D33D1" w14:paraId="68190CC6"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C63D3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集客・認知獲得</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281CA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「検索順位1位を獲得し、広告費ゼロで毎月〇万PVの安定した集客基盤を作る」</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E04E8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SEO特化型制作会社、オウンドメディア構築LP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3116F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4AC29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Googleのアルゴリズム変動（コアアップデート）の激しさを知る現代のマーケターにとって、「検索順位1位の獲得」「安定した集客」という絶対的な約束は非常に疑わしいものとして映る。かつては有効なベネフィットであったが、現在は逆に「SEOの現実を知らない不誠実な業者」というネガティブなシグナルとして機能するリスクがある。</w:t>
            </w:r>
          </w:p>
        </w:tc>
      </w:tr>
      <w:tr w:rsidR="00CF1423" w:rsidRPr="004D33D1" w14:paraId="291EFBCA"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0BFEF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集客・認知獲得</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4221C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「SNS（Instagram/X）と完全に連動し、指名検索を爆発的に増やすサイ</w:t>
            </w:r>
            <w:r w:rsidRPr="004D33D1">
              <w:rPr>
                <w:rFonts w:ascii="游ゴシック" w:eastAsia="游ゴシック" w:hAnsi="游ゴシック" w:cs="Google Sans"/>
                <w:color w:val="1F1F1F"/>
              </w:rPr>
              <w:lastRenderedPageBreak/>
              <w:t>ト」</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1792E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B2C、D2Cブランド向けの制作LP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6BBB9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08DD50"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プラットフォーム間の連携をベネフィットとする訴求。商品の機能的メリットではなく主観的価値であるベネフィットに昇華しようとする試み</w:t>
            </w:r>
            <w:r w:rsidRPr="004D33D1">
              <w:rPr>
                <w:rFonts w:ascii="游ゴシック" w:eastAsia="游ゴシック" w:hAnsi="游ゴシック" w:cs="Google Sans"/>
                <w:color w:val="444746"/>
                <w:sz w:val="24"/>
                <w:szCs w:val="24"/>
                <w:vertAlign w:val="superscript"/>
              </w:rPr>
              <w:t>2</w:t>
            </w:r>
            <w:r w:rsidRPr="004D33D1">
              <w:rPr>
                <w:rFonts w:ascii="游ゴシック" w:eastAsia="游ゴシック" w:hAnsi="游ゴシック" w:cs="Google Sans"/>
                <w:color w:val="1F1F1F"/>
              </w:rPr>
              <w:t>だが、「SNS</w:t>
            </w:r>
            <w:r w:rsidRPr="004D33D1">
              <w:rPr>
                <w:rFonts w:ascii="游ゴシック" w:eastAsia="游ゴシック" w:hAnsi="游ゴシック" w:cs="Google Sans"/>
                <w:color w:val="1F1F1F"/>
              </w:rPr>
              <w:lastRenderedPageBreak/>
              <w:t>と連動」の具体態が単にAPIでタイムラインを埋め込んでいるだけ、あるいはシェアボタンを配置しているだけというケースが横行しており、発注者側もその実態を見透かしている。</w:t>
            </w:r>
          </w:p>
        </w:tc>
      </w:tr>
      <w:tr w:rsidR="00CF1423" w:rsidRPr="004D33D1" w14:paraId="569C51A3"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AE30E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採用力強化（量）</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97DBF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「求人広告費をゼロに。優秀な人材が自ら集まる採用特化型サイト」</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DDC9A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採用サイト制作特化LP、検索広告（「採用サイト 制作」）</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8EC7D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96573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Indeed等のアグリゲーションサイトの台頭や採用市場の激化により、自社サイト単体で「広告費ゼロで集客する」ことの非現実性が露呈している。採用課題を抱える企業にとって魅力的なベネフィットではあるが、市場の現実との乖離が大きいため、誇大広告として捉えられ、ブランドに対する信頼を損なう結果を招きやすい。</w:t>
            </w:r>
          </w:p>
        </w:tc>
      </w:tr>
      <w:tr w:rsidR="00CF1423" w:rsidRPr="004D33D1" w14:paraId="1D69562B"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F4BBB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採用力強化（質）</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D1819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「ミスマッチを防ぎ、貴社のビジョンに深く共感した『定着する人材』だけを集める」</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6472B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コーポレートサイト制作LP、SNS広告</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91A48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62BFE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採用の「数」よりも「質」にフォーカスした訴求。「ストーリーテリング」や「社員インタビュー」をコンテンツの核とする文脈で多用される。一定の説得力は保っているものの、どの制作会社も同じアプローチ</w:t>
            </w:r>
            <w:r w:rsidRPr="004D33D1">
              <w:rPr>
                <w:rFonts w:ascii="游ゴシック" w:eastAsia="游ゴシック" w:hAnsi="游ゴシック" w:cs="Google Sans"/>
                <w:color w:val="1F1F1F"/>
              </w:rPr>
              <w:lastRenderedPageBreak/>
              <w:t>を提案するため、言語化のレベルでは飽和しており、最終的なアウトプットのクリエイティビティやコンテンツの深さでしか差別化できなくなっている。</w:t>
            </w:r>
          </w:p>
        </w:tc>
      </w:tr>
      <w:tr w:rsidR="00CF1423" w:rsidRPr="004D33D1" w14:paraId="561E0352"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1B612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コスト削減・効率化</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6ACB1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「電話対応や事務作業を半減させる、システム連動型コーポレートサイト」</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FF0F5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中小企業向けDX推進コンテキストのLP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FC8DD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低</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D965A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単なるWeb制作から「業務改善」へとベネフィットのレイヤーを引き上げるアプローチ。CRMやMAツールとのAPI連携、FAQチャットボットの実装、予約システムの統合など、具体的なテクノロジーと結びついている場合が多く、実務的な痛みを抱える経営層や現場責任者には未だに強いフックとして機能する。</w:t>
            </w:r>
          </w:p>
        </w:tc>
      </w:tr>
      <w:tr w:rsidR="00CF1423" w:rsidRPr="004D33D1" w14:paraId="1B9A0890"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72557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運用負担軽減</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4515D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「HTMLの知識は一切不要。誰でもブログ感覚で簡単に更新できるシステム」</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64872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中小企業・店舗向け低価格帯LP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A1515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BA213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WordPressをはじめとするCMSの導入メリットとして10年以上前から使われている定型句。現在では「簡単に更新できる」ことはWebサイトの標準仕様（コモディティ）と認識されており、ベネフィットとしての価値は完全に失われてい</w:t>
            </w:r>
            <w:r w:rsidRPr="004D33D1">
              <w:rPr>
                <w:rFonts w:ascii="游ゴシック" w:eastAsia="游ゴシック" w:hAnsi="游ゴシック" w:cs="Google Sans"/>
                <w:color w:val="1F1F1F"/>
              </w:rPr>
              <w:lastRenderedPageBreak/>
              <w:t>る。むしろセキュリティの脆弱性やバージョンアップ時の保守管理の手間という新たな痛みに焦点が移っている。</w:t>
            </w:r>
          </w:p>
        </w:tc>
      </w:tr>
      <w:tr w:rsidR="00CF1423" w:rsidRPr="004D33D1" w14:paraId="5B57717F"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47494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運用負担軽減</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D27E1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「面倒なサーバー管理やドメイン更新もすべて丸投げ。本業に専念できる環境を提供」</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3BD77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保守管理込みのサブスクリプション型制作LP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C53F4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1A55B9"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手間を解消する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という原則に基づく訴求。ITリテラシーの低いローカルビジネス層には依然として有効だが、ある程度のリテラシーを持つ層に対しては「ベンダーロックイン（他社への乗り換えを困難にする囲い込み）」のリスクを連想させるため、一長一短の訴求となっている。</w:t>
            </w:r>
          </w:p>
        </w:tc>
      </w:tr>
      <w:tr w:rsidR="00CF1423" w:rsidRPr="004D33D1" w14:paraId="2721982B"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AA066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ブランド構築</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C5760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「競合他社との圧倒的な差別化。業界で一目置かれるハイエンドなデザイン」</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4D38F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ブランディング特化型制作会社のLP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8E45F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1E514B"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「圧倒的な差別化」という言語表現自体がクリエイティビティの欠如を示しているという自己矛盾を孕んだコピー。「ブレずに、前へ」</w:t>
            </w:r>
            <w:r w:rsidRPr="004D33D1">
              <w:rPr>
                <w:rFonts w:ascii="游ゴシック" w:eastAsia="游ゴシック" w:hAnsi="游ゴシック" w:cs="Google Sans"/>
                <w:color w:val="444746"/>
                <w:sz w:val="24"/>
                <w:szCs w:val="24"/>
                <w:vertAlign w:val="superscript"/>
              </w:rPr>
              <w:t>3</w:t>
            </w:r>
            <w:r w:rsidRPr="004D33D1">
              <w:rPr>
                <w:rFonts w:ascii="游ゴシック" w:eastAsia="游ゴシック" w:hAnsi="游ゴシック" w:cs="Google Sans"/>
                <w:color w:val="1F1F1F"/>
              </w:rPr>
              <w:t>のような洗練されたコピーを好む層向けの訴求だが、「ハイエンド」を自称する企業の多さに市場は辟易している。デザインの良し悪しはポートフォリオで直接判断されるため、言語</w:t>
            </w:r>
            <w:r w:rsidRPr="004D33D1">
              <w:rPr>
                <w:rFonts w:ascii="游ゴシック" w:eastAsia="游ゴシック" w:hAnsi="游ゴシック" w:cs="Google Sans"/>
                <w:color w:val="1F1F1F"/>
              </w:rPr>
              <w:lastRenderedPageBreak/>
              <w:t>によるベネフィット訴求効果は極めて薄い。</w:t>
            </w:r>
          </w:p>
        </w:tc>
      </w:tr>
      <w:tr w:rsidR="00CF1423" w:rsidRPr="004D33D1" w14:paraId="02F83AB3"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D76F1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ブランド構築</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CD3AB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「価格競争から脱却し、『指名買い』されるブランドを創るWebデザイン」</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52604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B2Bメーカー、B2Cハイエンド商材向けLP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43C5C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0647A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コモディティ化に苦しむ企業経営者のインサイト（潜在的課題）を正確に突いたベネフィット。「指名買い」という具体的な消費者行動を提示している点で一定の説得力を持つが、Webデザイン単体でそれが実現できるという論理の飛躍に対しては、冷静な見極めが入りつつある。プロダクト自体の強さがなければデザインだけでは解決しないという現実への理解が進んでいる。</w:t>
            </w:r>
          </w:p>
        </w:tc>
      </w:tr>
      <w:tr w:rsidR="00CF1423" w:rsidRPr="004D33D1" w14:paraId="5DB1B081"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F094C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資産化・中長期価値</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87A50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「作って終わりではない、育てていくWebサイト。中長期的な貴社の『資産』を創ります」</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D1EF9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伴走型・月額課金型（サブスクリプション）Web制作LP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E2704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FB31C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作って終わりではない」というフレーズは、過去の「納品型」ビジネスモデルへのアンチテーゼとして一世を風靡したが、現在では全ての制作会社が同じセリフを吐くため、完全に形骸化している。買い手側は「保守費用やコンサル費用を毎月継続的に取りたいだけだろう」という防御心理</w:t>
            </w:r>
            <w:r w:rsidRPr="004D33D1">
              <w:rPr>
                <w:rFonts w:ascii="游ゴシック" w:eastAsia="游ゴシック" w:hAnsi="游ゴシック" w:cs="Google Sans"/>
                <w:color w:val="1F1F1F"/>
              </w:rPr>
              <w:lastRenderedPageBreak/>
              <w:t>を働かせる段階に突入している。</w:t>
            </w:r>
          </w:p>
        </w:tc>
      </w:tr>
      <w:tr w:rsidR="00CF1423" w:rsidRPr="004D33D1" w14:paraId="58242EB5"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CD1F7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認知獲得</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3C6FC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「潜在層から顕在層まで、あらゆるターゲットを取りこぼさない全方位型Web戦略」</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98AF1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総合デジタルマーケティング企業のLP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82972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ED3557"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「全方位網羅」は聞こえは良いが、リソースが限られる中小企業にとっては焦点がぼやけて聞こえる。ターゲットやペルソナが抱える具体的な悩みにフォーカスする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という基本原則から逸脱しており、大企業病的な「何でもできるは何もできない」という警戒心を抱かせる。</w:t>
            </w:r>
          </w:p>
        </w:tc>
      </w:tr>
      <w:tr w:rsidR="00CF1423" w:rsidRPr="004D33D1" w14:paraId="50EA6CAF"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20C95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リスク回避</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D9FF6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「最新のセキュリティ基準に完全対応。情報漏洩リスクをゼロにする堅牢なサイト構築」</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27EDC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官公庁・金融・医療系向けLP、検索広告</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D8EF10"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低</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580CA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セキュリティという「負の解消（マイナスをゼロにする）」に特化した訴求。派手さはないが、ランサムウェアやサイバー攻撃のニュースが頻発する現代において、上場企業やコンプライアンスを重視する企業にとっては極めて強固な実務的ベネフィットとして機能している。技術的裏付けがあれば飽和しにくい。</w:t>
            </w:r>
          </w:p>
        </w:tc>
      </w:tr>
      <w:tr w:rsidR="00CF1423" w:rsidRPr="004D33D1" w14:paraId="7ECB9E25"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5865B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スピード・機動性</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4400A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「明日からでも営業に使え</w:t>
            </w:r>
            <w:r w:rsidRPr="004D33D1">
              <w:rPr>
                <w:rFonts w:ascii="游ゴシック" w:eastAsia="游ゴシック" w:hAnsi="游ゴシック" w:cs="Google Sans"/>
                <w:color w:val="1F1F1F"/>
              </w:rPr>
              <w:lastRenderedPageBreak/>
              <w:t>る。最速で立ち上げる即戦力LP」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D96C8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B2Bスタートアップ向け、</w:t>
            </w:r>
            <w:r w:rsidRPr="004D33D1">
              <w:rPr>
                <w:rFonts w:ascii="游ゴシック" w:eastAsia="游ゴシック" w:hAnsi="游ゴシック" w:cs="Google Sans"/>
                <w:color w:val="1F1F1F"/>
              </w:rPr>
              <w:lastRenderedPageBreak/>
              <w:t>展示会直前の駆け込み需要向け</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24F52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中</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DE5E1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ベネフィットを「完成品の独自性」ではなく「時間の</w:t>
            </w:r>
            <w:r w:rsidRPr="004D33D1">
              <w:rPr>
                <w:rFonts w:ascii="游ゴシック" w:eastAsia="游ゴシック" w:hAnsi="游ゴシック" w:cs="Google Sans"/>
                <w:color w:val="1F1F1F"/>
              </w:rPr>
              <w:lastRenderedPageBreak/>
              <w:t>短縮（機会損失の回避）」に置いた訴求。ノーコードツールの普及により本当に数日で立ち上げが可能になったため、事実としての信憑性は担保されている。特定のニッチなタイミング（新商品発表前夜、急な展示会出展など）においては強力なベネフィットとなる。</w:t>
            </w:r>
          </w:p>
        </w:tc>
      </w:tr>
      <w:tr w:rsidR="00CF1423" w:rsidRPr="004D33D1" w14:paraId="13B56DCD"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7EE7D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顧客体験（CX）向上</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90898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「ユーザーが迷わず目的の情報にたどり着く、ストレスフリーな顧客体験（UX）を提供」</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F9E8C0"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大規模コーポレートサイト、ECサイト制作LP</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62D16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0883C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ストレスフリー」「迷わない」はUXデザインの基礎であり、当たり前の品質基準。これをわざわざ最大のベネフィットとして掲げること自体、それ以上の高度な価値（例：行動履歴に基づいたパーソナライズされた体験の提供など）を提示できていないことの裏返しと見なされがちである。</w:t>
            </w:r>
          </w:p>
        </w:tc>
      </w:tr>
      <w:tr w:rsidR="00CF1423" w:rsidRPr="004D33D1" w14:paraId="70BB1E3B" w14:textId="77777777">
        <w:tc>
          <w:tcPr>
            <w:tcW w:w="31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41FD8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グローバル対応</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A81CC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「言語の壁を越える。多言語化・越境EC対応で世界中の市場をター</w:t>
            </w:r>
            <w:r w:rsidRPr="004D33D1">
              <w:rPr>
                <w:rFonts w:ascii="游ゴシック" w:eastAsia="游ゴシック" w:hAnsi="游ゴシック" w:cs="Google Sans"/>
                <w:color w:val="1F1F1F"/>
              </w:rPr>
              <w:lastRenderedPageBreak/>
              <w:t>ゲットに」</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63E37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越境EC制作LP、海外進出支援文脈</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1B284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315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E4D48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人口減少による国内市場の縮小というマクロ環境を背景に、一定の需要と説得力を持つ。しかし、単なるブラウザベースの自動翻訳プ</w:t>
            </w:r>
            <w:r w:rsidRPr="004D33D1">
              <w:rPr>
                <w:rFonts w:ascii="游ゴシック" w:eastAsia="游ゴシック" w:hAnsi="游ゴシック" w:cs="Google Sans"/>
                <w:color w:val="1F1F1F"/>
              </w:rPr>
              <w:lastRenderedPageBreak/>
              <w:t>ラグインの導入を「多言語化」と称する粗悪なサービスも混在しているため、ターゲットは「言語だけでなく現地の決済手段、配送網、法務要件までカバーしているか」という実務的なレイヤーに目を向けている。</w:t>
            </w:r>
          </w:p>
        </w:tc>
      </w:tr>
    </w:tbl>
    <w:p w14:paraId="5583A4AF" w14:textId="77777777" w:rsidR="00CF1423" w:rsidRPr="004D33D1" w:rsidRDefault="00000000">
      <w:pPr>
        <w:pStyle w:val="2"/>
        <w:spacing w:before="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② フック（惹きつけ）訴求テーブル</w:t>
      </w:r>
    </w:p>
    <w:p w14:paraId="3651B31A" w14:textId="77777777" w:rsidR="00CF1423" w:rsidRPr="004D33D1" w:rsidRDefault="00CF1423">
      <w:pPr>
        <w:pBdr>
          <w:top w:val="nil"/>
          <w:left w:val="nil"/>
          <w:bottom w:val="nil"/>
          <w:right w:val="nil"/>
          <w:between w:val="nil"/>
        </w:pBdr>
        <w:spacing w:line="275" w:lineRule="auto"/>
        <w:rPr>
          <w:rFonts w:ascii="游ゴシック" w:eastAsia="游ゴシック" w:hAnsi="游ゴシック" w:cs="Google Sans"/>
          <w:color w:val="1F1F1F"/>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CF1423" w:rsidRPr="004D33D1" w14:paraId="361C53C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50CB00"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訴求の大分類</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88C80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メッセージ内容（具体的なフレーズ）</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6F306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よく見られる媒体・文脈</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9FBFB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消費者の飽和度（低・中・高）</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8BD94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考察コメント</w:t>
            </w:r>
          </w:p>
        </w:tc>
      </w:tr>
      <w:tr w:rsidR="00CF1423" w:rsidRPr="004D33D1" w14:paraId="3F481C7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C726A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不安煽り（機会損失）</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23A0D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「まだ『名刺代わり』のホームページで満足していますか？同業他社はもう、Webからの集客を始めています」</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DDA0B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B2B向けLPのファーストビュー、Facebook広告</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6C1D3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A9CDC6"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ユーザーが気づいていない課題にアプローチする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の典型手法だが、極めて古典的。「名刺代わりのHP」という言葉自体が2010年代前半のレトリックであり、現</w:t>
            </w:r>
            <w:r w:rsidRPr="004D33D1">
              <w:rPr>
                <w:rFonts w:ascii="游ゴシック" w:eastAsia="游ゴシック" w:hAnsi="游ゴシック" w:cs="Google Sans"/>
                <w:color w:val="1F1F1F"/>
              </w:rPr>
              <w:lastRenderedPageBreak/>
              <w:t>在の企業はすでにWeb集客の重要性を痛感した上で、うまくいかずに悩んでいる。「まだ～ですか？」という上から目線の啓蒙的な態度は、かえって反発を招くフェーズにある。</w:t>
            </w:r>
          </w:p>
        </w:tc>
      </w:tr>
      <w:tr w:rsidR="00CF1423" w:rsidRPr="004D33D1" w14:paraId="154D36A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77EA0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不安煽り（業者不信）</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59D34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「Web制作会社に騙されていませんか？見栄えが良いだけで成果の出ないサイトに、数百万円払うのはもうやめましょう」</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0A2DB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マーケティング特化型制作会社のLP、YouTube広告</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89B6A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30FC5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同業他社を貶める（比較する）ことで自社の正当性を際立たせる手法。「デザイン偏重の制作会社」という仮想敵を作り出すアプローチは非常に多い。一時期は強力なフックとして機能したが、現在は</w:t>
            </w:r>
            <w:r w:rsidRPr="004D33D1">
              <w:rPr>
                <w:rFonts w:ascii="游ゴシック" w:eastAsia="游ゴシック" w:hAnsi="游ゴシック" w:cs="Google Sans"/>
                <w:color w:val="1F1F1F"/>
              </w:rPr>
              <w:lastRenderedPageBreak/>
              <w:t>この文脈で語る「自称マーケティング特化会社」が乱立しており、結局どこも同じという強烈な既視感を生んでいる。</w:t>
            </w:r>
          </w:p>
        </w:tc>
      </w:tr>
      <w:tr w:rsidR="00CF1423" w:rsidRPr="004D33D1" w14:paraId="421ED835"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365C30"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不安煽り（技術的陳腐化）</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7B8E2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「スマホ対応（レスポンシブ）していないサイトは、今すぐGoogleの検索圏外に飛ばされます」</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08690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中小企業向けリニューアル提案LP、FAXDM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B1C74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3695D5"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Googleのモバイルファーストインデックス（MFI）施行時に爆発的に使われたフレーズ。現在においてスマホ未対応の企業サイトは極めて少数派であり、このフックに反応する層はそもそもIT投資意欲が皆無な層に限定される。「必要以上に不安をあおる表現は逆にユ</w:t>
            </w:r>
            <w:r w:rsidRPr="004D33D1">
              <w:rPr>
                <w:rFonts w:ascii="游ゴシック" w:eastAsia="游ゴシック" w:hAnsi="游ゴシック" w:cs="Google Sans"/>
                <w:color w:val="1F1F1F"/>
              </w:rPr>
              <w:lastRenderedPageBreak/>
              <w:t>ーザーの離脱を招く」</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という原則の最たる例。</w:t>
            </w:r>
          </w:p>
        </w:tc>
      </w:tr>
      <w:tr w:rsidR="00CF1423" w:rsidRPr="004D33D1" w14:paraId="0ED4A6D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593C3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格安・コスパ</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674D4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「初期費用0円、月額9,800円からのサブスク型ホームページ制作」</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0CE4C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SNS広告（Instagram、Facebook）、比較サイト</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B1786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65575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資金力のない個人事業主や零細企業をターゲットにした強力なフック。しかし、「初期費用0円」の裏には長期の最低契約期間（リース契約への誘導）や高額な解約違約金、または所有権の移転不可といった「罠」があることが広く認知され始めており、情報弱者以外には警戒される「地雷ワード」として機能しつつあ</w:t>
            </w:r>
            <w:r w:rsidRPr="004D33D1">
              <w:rPr>
                <w:rFonts w:ascii="游ゴシック" w:eastAsia="游ゴシック" w:hAnsi="游ゴシック" w:cs="Google Sans"/>
                <w:color w:val="1F1F1F"/>
              </w:rPr>
              <w:lastRenderedPageBreak/>
              <w:t>る。</w:t>
            </w:r>
          </w:p>
        </w:tc>
      </w:tr>
      <w:tr w:rsidR="00CF1423" w:rsidRPr="004D33D1" w14:paraId="733A94A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11076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スピード・手軽さ</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54F17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「最短5日で納品！写真とテキストを丸投げするだけで、プロ品質のサイトが完成」</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BFA11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クラウドソーシングサイト、低単価LP制作</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94DBA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BB9B1D"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購入の不安や手間を解消する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という原則に忠実なフック。本業が忙しい経営者にとって「丸投げ」は甘美な響きを持つ。しかし、出来上がるものが汎用テンプレートのテキスト差し替えレベルであることが多いため、一度痛い目を見た経験のある発注者には「安かろう悪かろう」の明確なシグナルとして機能する。</w:t>
            </w:r>
          </w:p>
        </w:tc>
      </w:tr>
      <w:tr w:rsidR="00CF1423" w:rsidRPr="004D33D1" w14:paraId="42FD69A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64D050"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権威性・実績（量）</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984F3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「制作実績10,000社突破。上場企業</w:t>
            </w:r>
            <w:r w:rsidRPr="004D33D1">
              <w:rPr>
                <w:rFonts w:ascii="游ゴシック" w:eastAsia="游ゴシック" w:hAnsi="游ゴシック" w:cs="Google Sans"/>
                <w:color w:val="1F1F1F"/>
              </w:rPr>
              <w:lastRenderedPageBreak/>
              <w:t>から中小企業まで、圧倒的な信頼と実績」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24267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大手制作会社のトップページ、リスティ</w:t>
            </w:r>
            <w:r w:rsidRPr="004D33D1">
              <w:rPr>
                <w:rFonts w:ascii="游ゴシック" w:eastAsia="游ゴシック" w:hAnsi="游ゴシック" w:cs="Google Sans"/>
                <w:color w:val="1F1F1F"/>
              </w:rPr>
              <w:lastRenderedPageBreak/>
              <w:t>ング広告</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E42DC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高</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BDB60B"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権威性を持たせる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アプローチ。数字が大</w:t>
            </w:r>
            <w:r w:rsidRPr="004D33D1">
              <w:rPr>
                <w:rFonts w:ascii="游ゴシック" w:eastAsia="游ゴシック" w:hAnsi="游ゴシック" w:cs="Google Sans"/>
                <w:color w:val="1F1F1F"/>
              </w:rPr>
              <w:lastRenderedPageBreak/>
              <w:t>きいほど安心感を与えるが、10,000社という規模感になると「テンプレートの量産」「下請けへの丸投げ」「担当ディレクターの質のバラツキ」といったネガティブな連想を同時に引き起こす。大規模＝高品質という図式は、現代のWeb制作市場ではすでに崩壊している。</w:t>
            </w:r>
          </w:p>
        </w:tc>
      </w:tr>
      <w:tr w:rsidR="00CF1423" w:rsidRPr="004D33D1" w14:paraId="2180ECAB"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CC466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権威性・実績（質）</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B6AB00"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「〇〇デザインアワード受賞。世界が認めたトップクリエイターが直接担当します」</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CAEBF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ハイエンド・クリエイティブブティックのLP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CAB80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低</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0283A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量より質で権威性を示すアプローチ。アワード受賞という客観的な事実は強いフックになるが、「直接担</w:t>
            </w:r>
            <w:r w:rsidRPr="004D33D1">
              <w:rPr>
                <w:rFonts w:ascii="游ゴシック" w:eastAsia="游ゴシック" w:hAnsi="游ゴシック" w:cs="Google Sans"/>
                <w:color w:val="1F1F1F"/>
              </w:rPr>
              <w:lastRenderedPageBreak/>
              <w:t>当します」という部分が重要。有名デザイナーは名義貸しに近い状態で、実作業は経験の浅いスタッフが行うという業界の「あるある」を熟知している発注者は、契約前のプロジェクト体制図を厳しくチェックするようになっている。</w:t>
            </w:r>
          </w:p>
        </w:tc>
      </w:tr>
      <w:tr w:rsidR="00CF1423" w:rsidRPr="004D33D1" w14:paraId="6BE875C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04178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権威性・メディア露出</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07E48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「日経新聞、〇〇テレビなど各種メディアで話題沸騰のWebマーケティング集団」</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D7996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PRに強い制作会社、ベンチャー企業のLP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25471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24C6B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企業としての信頼性をメディアの権威に仮託するフック。プレスリリースを出せば掲載されるようなWebメディアのロゴを並べている</w:t>
            </w:r>
            <w:r w:rsidRPr="004D33D1">
              <w:rPr>
                <w:rFonts w:ascii="游ゴシック" w:eastAsia="游ゴシック" w:hAnsi="游ゴシック" w:cs="Google Sans"/>
                <w:color w:val="1F1F1F"/>
              </w:rPr>
              <w:lastRenderedPageBreak/>
              <w:t>だけのケースも多く、「話題沸騰」の実態が伴っていないことが多々ある。ターゲット企業の担当者もリテラシーが上がっており、純広告なのかアーンドメディアとしての取材なのかを冷静に見極めている。</w:t>
            </w:r>
          </w:p>
        </w:tc>
      </w:tr>
      <w:tr w:rsidR="00CF1423" w:rsidRPr="004D33D1" w14:paraId="1B74CB4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FC4E6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無料オファー・診断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59AFB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「貴社のサイトの弱点が丸わかり！プロによる『無料Webサイト診断』を毎月先着5社限定で実施中」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B6226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B2B企業向けLP、リターゲティング広告</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534C2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9D0926"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典型的なリードジェネレーション手法。診断レポート（PDF等）をフックに連絡先を取得する。</w:t>
            </w:r>
            <w:r w:rsidRPr="004D33D1">
              <w:rPr>
                <w:rFonts w:ascii="游ゴシック" w:eastAsia="游ゴシック" w:hAnsi="游ゴシック" w:cs="Google Sans"/>
                <w:color w:val="444746"/>
                <w:sz w:val="24"/>
                <w:szCs w:val="24"/>
                <w:vertAlign w:val="superscript"/>
              </w:rPr>
              <w:t>2</w:t>
            </w:r>
            <w:r w:rsidRPr="004D33D1">
              <w:rPr>
                <w:rFonts w:ascii="游ゴシック" w:eastAsia="游ゴシック" w:hAnsi="游ゴシック" w:cs="Google Sans"/>
                <w:color w:val="1F1F1F"/>
              </w:rPr>
              <w:t>のクロージングにおけるオファーにあたる部分。心理的ハードルを下げる効</w:t>
            </w:r>
            <w:r w:rsidRPr="004D33D1">
              <w:rPr>
                <w:rFonts w:ascii="游ゴシック" w:eastAsia="游ゴシック" w:hAnsi="游ゴシック" w:cs="Google Sans"/>
                <w:color w:val="1F1F1F"/>
              </w:rPr>
              <w:lastRenderedPageBreak/>
              <w:t>果は健在だが、その後の強引な営業電話に対する警戒心から、安易にフォーム入力するユーザーは減少傾向にある。「限定性（先着5社）」のロジックも完全に陳腐化している。</w:t>
            </w:r>
          </w:p>
        </w:tc>
      </w:tr>
      <w:tr w:rsidR="00CF1423" w:rsidRPr="004D33D1" w14:paraId="0B16E58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A624E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競合調査オファー</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E3674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「競合〇〇社のWeb集客手法を丸裸にした特別レポートを無料でプレゼント」</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FEA83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マーケティング支援特化型企業のLP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8875D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1D8F7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自社のことよりも「競合の動向」を知りたいというユーザーの強いインサイトを突いたフック。診断系オファーよりも反応率が高い傾向にある。ただし、レポートの内容が一般的なツール</w:t>
            </w:r>
            <w:r w:rsidRPr="004D33D1">
              <w:rPr>
                <w:rFonts w:ascii="游ゴシック" w:eastAsia="游ゴシック" w:hAnsi="游ゴシック" w:cs="Google Sans"/>
                <w:color w:val="1F1F1F"/>
              </w:rPr>
              <w:lastRenderedPageBreak/>
              <w:t>（</w:t>
            </w:r>
            <w:proofErr w:type="spellStart"/>
            <w:r w:rsidRPr="004D33D1">
              <w:rPr>
                <w:rFonts w:ascii="游ゴシック" w:eastAsia="游ゴシック" w:hAnsi="游ゴシック" w:cs="Google Sans"/>
                <w:color w:val="1F1F1F"/>
              </w:rPr>
              <w:t>SimilarWeb</w:t>
            </w:r>
            <w:proofErr w:type="spellEnd"/>
            <w:r w:rsidRPr="004D33D1">
              <w:rPr>
                <w:rFonts w:ascii="游ゴシック" w:eastAsia="游ゴシック" w:hAnsi="游ゴシック" w:cs="Google Sans"/>
                <w:color w:val="1F1F1F"/>
              </w:rPr>
              <w:t>など）で抽出した表面的なデータにとどまる場合、その後の商談において制作会社の専門性への信頼が失墜する。</w:t>
            </w:r>
          </w:p>
        </w:tc>
      </w:tr>
      <w:tr w:rsidR="00CF1423" w:rsidRPr="004D33D1" w14:paraId="6CE4D6CB"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708FE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特定業種・ニッチ</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4DC0F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「〇〇業（例：建設業、歯科医院）に特化しているからできる、業界の常識を覆す集客ノウハウ」</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F1F14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業界特化型メディア、専門誌の純広告、検索広告</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C2B15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1A7AC7"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ターゲットに「自分のことだ」と思わせる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の強力なパターン。汎用的な制作会社よりも業界特有の事情（薬機法、専門用語、独特の商習慣）を理解しているという点で、初期の信頼獲得において非常に有利。ただし、特定のニッチ市場内でこのポジショ</w:t>
            </w:r>
            <w:r w:rsidRPr="004D33D1">
              <w:rPr>
                <w:rFonts w:ascii="游ゴシック" w:eastAsia="游ゴシック" w:hAnsi="游ゴシック" w:cs="Google Sans"/>
                <w:color w:val="1F1F1F"/>
              </w:rPr>
              <w:lastRenderedPageBreak/>
              <w:t>ニングをとる競合が増加し、ニッチ市場内でのレッドオーシャン化が発生している。</w:t>
            </w:r>
          </w:p>
        </w:tc>
      </w:tr>
      <w:tr w:rsidR="00CF1423" w:rsidRPr="004D33D1" w14:paraId="19683FD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1113E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疑問・好奇心・意外性</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36070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「なぜ、あの無名企業はWebデザインを変えただけで、毎月100件の新規開拓ができるようになったのか？」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B927A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記事型LP（記事LP）、Facebook広告</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3433A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AD4CCE"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意外性を重視する、好奇心をくすぐる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を体現した情報商材的なコピー。AIDMAの法則</w:t>
            </w:r>
            <w:r w:rsidRPr="004D33D1">
              <w:rPr>
                <w:rFonts w:ascii="游ゴシック" w:eastAsia="游ゴシック" w:hAnsi="游ゴシック" w:cs="Google Sans"/>
                <w:color w:val="444746"/>
                <w:sz w:val="24"/>
                <w:szCs w:val="24"/>
                <w:vertAlign w:val="superscript"/>
              </w:rPr>
              <w:t>2</w:t>
            </w:r>
            <w:r w:rsidRPr="004D33D1">
              <w:rPr>
                <w:rFonts w:ascii="游ゴシック" w:eastAsia="游ゴシック" w:hAnsi="游ゴシック" w:cs="Google Sans"/>
                <w:color w:val="1F1F1F"/>
              </w:rPr>
              <w:t>におけるAttention（注意）とInterest（興味）を強力に惹きつける。読み物としてのエンタメ性は高いが、B2Bの堅い決済プロセスにおいては「誇大広告の疑いあり」として稟議を通しにくいという欠点を持</w:t>
            </w:r>
            <w:r w:rsidRPr="004D33D1">
              <w:rPr>
                <w:rFonts w:ascii="游ゴシック" w:eastAsia="游ゴシック" w:hAnsi="游ゴシック" w:cs="Google Sans"/>
                <w:color w:val="1F1F1F"/>
              </w:rPr>
              <w:lastRenderedPageBreak/>
              <w:t>つ。</w:t>
            </w:r>
          </w:p>
        </w:tc>
      </w:tr>
      <w:tr w:rsidR="00CF1423" w:rsidRPr="004D33D1" w14:paraId="1D28323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66267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反常識・パラダイムシフト</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DEC41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「ホームページはもう作るな。『売れる仕組み』を構築するためのデジタルシフト戦略」</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15F29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コンサルティング寄り制作会社のLP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092A5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AABD2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Web制作そのものを否定することで一段高いレイヤー（DX、コンサルティング）に自らをポジショニングする手法。視点を引き上げるフックとしては有効だが、ユーザーが求めているのは「目の前のサイトリニューアルによる当面の課題解決」である場合が多く、解決策のアンマッチを起こして直帰率を高めるリスクも孕んでいる。</w:t>
            </w:r>
          </w:p>
        </w:tc>
      </w:tr>
      <w:tr w:rsidR="00CF1423" w:rsidRPr="004D33D1" w14:paraId="2F72470B"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1AB9F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保証・リスク</w:t>
            </w:r>
            <w:r w:rsidRPr="004D33D1">
              <w:rPr>
                <w:rFonts w:ascii="游ゴシック" w:eastAsia="游ゴシック" w:hAnsi="游ゴシック" w:cs="Google Sans"/>
                <w:color w:val="1F1F1F"/>
              </w:rPr>
              <w:lastRenderedPageBreak/>
              <w:t>リバーサル</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5D716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「売上が上がらなければ全</w:t>
            </w:r>
            <w:r w:rsidRPr="004D33D1">
              <w:rPr>
                <w:rFonts w:ascii="游ゴシック" w:eastAsia="游ゴシック" w:hAnsi="游ゴシック" w:cs="Google Sans"/>
                <w:color w:val="1F1F1F"/>
              </w:rPr>
              <w:lastRenderedPageBreak/>
              <w:t>額返金。完全成果報酬型のLP制作」</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D558F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LP制作特化のフリーラン</w:t>
            </w:r>
            <w:r w:rsidRPr="004D33D1">
              <w:rPr>
                <w:rFonts w:ascii="游ゴシック" w:eastAsia="游ゴシック" w:hAnsi="游ゴシック" w:cs="Google Sans"/>
                <w:color w:val="1F1F1F"/>
              </w:rPr>
              <w:lastRenderedPageBreak/>
              <w:t>ス、小規模代理店</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C3951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低</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3B4927"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購入の不安を完全に排除す</w:t>
            </w:r>
            <w:r w:rsidRPr="004D33D1">
              <w:rPr>
                <w:rFonts w:ascii="游ゴシック" w:eastAsia="游ゴシック" w:hAnsi="游ゴシック" w:cs="Google Sans"/>
                <w:color w:val="1F1F1F"/>
              </w:rPr>
              <w:lastRenderedPageBreak/>
              <w:t>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強力なフック。しかし、Web制作市場における「成果報酬」は、広告費の負担割合や「成果の定義（PV、CV、実売上）」を巡るトラブルが後を絶たないため、リテラシーのある発注者はむしろ「怪しい」「裏がある契約書を巻かれる」と直感し、近寄らない傾向が強まっている。</w:t>
            </w:r>
          </w:p>
        </w:tc>
      </w:tr>
      <w:tr w:rsidR="00CF1423" w:rsidRPr="004D33D1" w14:paraId="2A0EA87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1C3DB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トレンド便乗</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78BC0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「AI（ChatGPT等）を活用した次世代型Webサイト構築。コストを抑えて爆速で</w:t>
            </w:r>
            <w:r w:rsidRPr="004D33D1">
              <w:rPr>
                <w:rFonts w:ascii="游ゴシック" w:eastAsia="游ゴシック" w:hAnsi="游ゴシック" w:cs="Google Sans"/>
                <w:color w:val="1F1F1F"/>
              </w:rPr>
              <w:lastRenderedPageBreak/>
              <w:t>ローンチ」</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D2EA0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最新技術をアピールするITベンチャーのLP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690E4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低</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5647D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タイムリーなバズワードを活用したフック。テクノロジーに敏感な層（アーリーアダプター）</w:t>
            </w:r>
            <w:r w:rsidRPr="004D33D1">
              <w:rPr>
                <w:rFonts w:ascii="游ゴシック" w:eastAsia="游ゴシック" w:hAnsi="游ゴシック" w:cs="Google Sans"/>
                <w:color w:val="1F1F1F"/>
              </w:rPr>
              <w:lastRenderedPageBreak/>
              <w:t>には刺さるが、「AIを使ったからといってビジネスの成果が保証されるわけではない」という冷静な視点を持つマジョリティ層には、単なる客寄せパンダと見透かされる。本質的な提供価値の言語化が不足しがちである。</w:t>
            </w:r>
          </w:p>
        </w:tc>
      </w:tr>
      <w:tr w:rsidR="00CF1423" w:rsidRPr="004D33D1" w14:paraId="6FC7CFC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62DC1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マイクロコピー・同調圧力</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A3256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「同業他社の8割がすでに導入済み！乗り遅れる前に今すぐ対策を」</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DF4E6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法人向けサービス一括資料請求サイト</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CF27F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3D4689"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社会的証明を利用したフックだが、「8割」という数字の根拠が極めて不明瞭であるため、論理的な思考を持つビジネスパーソンには響かない。危機感を煽る手</w:t>
            </w:r>
            <w:r w:rsidRPr="004D33D1">
              <w:rPr>
                <w:rFonts w:ascii="游ゴシック" w:eastAsia="游ゴシック" w:hAnsi="游ゴシック" w:cs="Google Sans"/>
                <w:color w:val="1F1F1F"/>
              </w:rPr>
              <w:lastRenderedPageBreak/>
              <w:t>法としてはあまりに稚拙であり、AIDMAの法則</w:t>
            </w:r>
            <w:r w:rsidRPr="004D33D1">
              <w:rPr>
                <w:rFonts w:ascii="游ゴシック" w:eastAsia="游ゴシック" w:hAnsi="游ゴシック" w:cs="Google Sans"/>
                <w:color w:val="444746"/>
                <w:sz w:val="24"/>
                <w:szCs w:val="24"/>
                <w:vertAlign w:val="superscript"/>
              </w:rPr>
              <w:t>2</w:t>
            </w:r>
            <w:r w:rsidRPr="004D33D1">
              <w:rPr>
                <w:rFonts w:ascii="游ゴシック" w:eastAsia="游ゴシック" w:hAnsi="游ゴシック" w:cs="Google Sans"/>
                <w:color w:val="1F1F1F"/>
              </w:rPr>
              <w:t>におけるDesire（欲求）には繋がらず、単なるスパム的な印象を与える。</w:t>
            </w:r>
          </w:p>
        </w:tc>
      </w:tr>
    </w:tbl>
    <w:p w14:paraId="5F7A2515" w14:textId="77777777" w:rsidR="00CF1423" w:rsidRPr="004D33D1" w:rsidRDefault="00000000">
      <w:pPr>
        <w:pStyle w:val="2"/>
        <w:spacing w:before="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③ メカニズム（解決策の理屈）テーブル</w:t>
      </w:r>
    </w:p>
    <w:p w14:paraId="6BED8E23" w14:textId="77777777" w:rsidR="00CF1423" w:rsidRPr="004D33D1" w:rsidRDefault="00CF1423">
      <w:pPr>
        <w:pBdr>
          <w:top w:val="nil"/>
          <w:left w:val="nil"/>
          <w:bottom w:val="nil"/>
          <w:right w:val="nil"/>
          <w:between w:val="nil"/>
        </w:pBdr>
        <w:spacing w:line="275" w:lineRule="auto"/>
        <w:rPr>
          <w:rFonts w:ascii="游ゴシック" w:eastAsia="游ゴシック" w:hAnsi="游ゴシック" w:cs="Google Sans"/>
          <w:color w:val="1F1F1F"/>
        </w:rPr>
      </w:pPr>
    </w:p>
    <w:tbl>
      <w:tblPr>
        <w:tblStyle w:val="a7"/>
        <w:tblW w:w="1019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2710"/>
      </w:tblGrid>
      <w:tr w:rsidR="00CF1423" w:rsidRPr="004D33D1" w14:paraId="21176FDF"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72CA0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訴求の大分類</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BE3FF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メッセージ内容（具体的なフレーズ）</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A7FDF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よく見られる媒体・文脈</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C7629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消費者の飽和度（低・中・高）</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1D537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b/>
                <w:bCs/>
                <w:color w:val="1F1F1F"/>
              </w:rPr>
            </w:pPr>
            <w:r w:rsidRPr="004D33D1">
              <w:rPr>
                <w:rFonts w:ascii="游ゴシック" w:eastAsia="游ゴシック" w:hAnsi="游ゴシック" w:cs="Google Sans"/>
                <w:b/>
                <w:bCs/>
                <w:color w:val="1F1F1F"/>
              </w:rPr>
              <w:t>考察コメント</w:t>
            </w:r>
          </w:p>
        </w:tc>
      </w:tr>
      <w:tr w:rsidR="00CF1423" w:rsidRPr="004D33D1" w14:paraId="09DFBD54"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2B729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戦略・マーケティング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D8B82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「制作前の徹底した3C分析とペルソナ・カスタマージャーニー設計に基づく、論理的なサイト構築」</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1D256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B2B・マーケティング特化企業のLP中盤</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2FCE1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01DF4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サイト構築における戦略策定の重要性を説くアプローチ。しかし、「3C分析」「ペルソナ」といったフレームワークはすでにクライアント側にも広く普及しており、これらを「自社独自の特別なプロセス」のように語ること自体がマーケティング感度の低さを露呈</w:t>
            </w:r>
            <w:r w:rsidRPr="004D33D1">
              <w:rPr>
                <w:rFonts w:ascii="游ゴシック" w:eastAsia="游ゴシック" w:hAnsi="游ゴシック" w:cs="Google Sans"/>
                <w:color w:val="1F1F1F"/>
              </w:rPr>
              <w:lastRenderedPageBreak/>
              <w:t>している。「教科書通り」以上の、生々しいインサイトが求められている。</w:t>
            </w:r>
          </w:p>
        </w:tc>
      </w:tr>
      <w:tr w:rsidR="00CF1423" w:rsidRPr="004D33D1" w14:paraId="16FC352E"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6EEFC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専門家の関与</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F1318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「単なるWebデザイナーではなく、実績豊富な『現役のWebマーケター』が企画からディレクションします」</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05130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成果コミット型LPのボディ部分</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B6F1D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68B53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デザイン偏重からの脱却を狙うフレーズ。「マーケターが作るから売れる」という単純な三段論法だが、「自称マーケター」が市場に氾濫した結果、「マーケター＝数字に強い、成果を出せる」という前提が崩壊している。どのようなデータに基づき、どのような施策を打ってきたかという具体的な実績値がない限り、この肩書きは一切の権威性を失っている。</w:t>
            </w:r>
          </w:p>
        </w:tc>
      </w:tr>
      <w:tr w:rsidR="00CF1423" w:rsidRPr="004D33D1" w14:paraId="4EC1836B"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90DC6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ヒアリング・伴走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64728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「何よりも『ヒアリング』に時間をかけます。貴社すら気づいていない隠れ</w:t>
            </w:r>
            <w:r w:rsidRPr="004D33D1">
              <w:rPr>
                <w:rFonts w:ascii="游ゴシック" w:eastAsia="游ゴシック" w:hAnsi="游ゴシック" w:cs="Google Sans"/>
                <w:color w:val="1F1F1F"/>
              </w:rPr>
              <w:lastRenderedPageBreak/>
              <w:t>た強みを引き出す徹底的な取材」</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8B4CD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コーポレートサイト制作、ブランディング系LP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10724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FC1BC0"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顧客理解の姿勢を示す定型文。</w:t>
            </w:r>
            <w:r w:rsidRPr="004D33D1">
              <w:rPr>
                <w:rFonts w:ascii="游ゴシック" w:eastAsia="游ゴシック" w:hAnsi="游ゴシック" w:cs="Google Sans"/>
                <w:color w:val="444746"/>
                <w:sz w:val="24"/>
                <w:szCs w:val="24"/>
                <w:vertAlign w:val="superscript"/>
              </w:rPr>
              <w:t>2</w:t>
            </w:r>
            <w:r w:rsidRPr="004D33D1">
              <w:rPr>
                <w:rFonts w:ascii="游ゴシック" w:eastAsia="游ゴシック" w:hAnsi="游ゴシック" w:cs="Google Sans"/>
                <w:color w:val="1F1F1F"/>
              </w:rPr>
              <w:t>のベネフィットを導き出すためのプロセスとして語られる。しかし、多くのクライアントは「ヒアリ</w:t>
            </w:r>
            <w:r w:rsidRPr="004D33D1">
              <w:rPr>
                <w:rFonts w:ascii="游ゴシック" w:eastAsia="游ゴシック" w:hAnsi="游ゴシック" w:cs="Google Sans"/>
                <w:color w:val="1F1F1F"/>
              </w:rPr>
              <w:lastRenderedPageBreak/>
              <w:t>ング」という名目で行われる「単なる御用聞き（要件定義の丸投げ）」に辟易しており、「時間をかける」ことがむしろ「クライアント側の工数（負担）が増える」というネガティブな解釈に反転するリスクがある。</w:t>
            </w:r>
          </w:p>
        </w:tc>
      </w:tr>
      <w:tr w:rsidR="00CF1423" w:rsidRPr="004D33D1" w14:paraId="7AD98021"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DB849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内製・ワンストップ</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79DA0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「企画、デザイン、システム開発から公開後の運用まで。外注を一切使わない完全ワンストップ体制」</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AE74F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中規模以上の総合制作会社のLP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CB196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9B4CA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コミュニケーションコストの削減と品質の担保を理屈とするメカニズム。かつては強力な武器であったが、現在ではフリーランス同士のギルド型チームや、特定の技術に特化したスペシャリストの連携（APIエコシステム）が主流になりつつあり、「全て自社内で抱え込むこと＝技術の陳腐化・固定費の高止まり」とネガティブに捉える層も出現している。</w:t>
            </w:r>
          </w:p>
        </w:tc>
      </w:tr>
      <w:tr w:rsidR="00CF1423" w:rsidRPr="004D33D1" w14:paraId="4A287F81"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1578C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SEO特化・技術</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C7882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「Googleの最新アルゴリズムを熟知した専門家による、内部SEO対策（マークアップ、表示速度最適化）を標準装備」</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BFA899"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検索集客を目的とするWebサイト制作LP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B3BA4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FE986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2000年代から存在する古典的なメカニズム。「内部SEOの標準装備」は、現代のWeb制作において「雨漏りしない家を建てます」と同義の当たり前の品質保証に過ぎない。コンテンツSEO（記事制作）や被リンク獲得といった運用面への言及なしに、内部構造だけで検索上位が取れるという幻想を抱かせる表現は、リテラシーの高い層には虚偽に近いと見なされる。</w:t>
            </w:r>
          </w:p>
        </w:tc>
      </w:tr>
      <w:tr w:rsidR="00CF1423" w:rsidRPr="004D33D1" w14:paraId="7B5A345B"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B04F8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UI/UX・行動心理学</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E7DBD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「行動心理学と視線誘導（Zの法則・Fの法則）を活用した、ユーザーを離脱させないUI/UX設計」</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E89860"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LP制作、ECサイト制作のメカニズム解説</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2A5E3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6E08F3"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「Zの法則」「Fの法則」といった基礎的なUI理論は、マーケティング入門書レベルの知識であり、プロフェッショナルの差別化要素としては極めて脆弱。AIDMAの法則</w:t>
            </w:r>
            <w:r w:rsidRPr="004D33D1">
              <w:rPr>
                <w:rFonts w:ascii="游ゴシック" w:eastAsia="游ゴシック" w:hAnsi="游ゴシック" w:cs="Google Sans"/>
                <w:color w:val="444746"/>
                <w:sz w:val="24"/>
                <w:szCs w:val="24"/>
                <w:vertAlign w:val="superscript"/>
              </w:rPr>
              <w:t>2</w:t>
            </w:r>
            <w:r w:rsidRPr="004D33D1">
              <w:rPr>
                <w:rFonts w:ascii="游ゴシック" w:eastAsia="游ゴシック" w:hAnsi="游ゴシック" w:cs="Google Sans"/>
                <w:color w:val="1F1F1F"/>
              </w:rPr>
              <w:t>などと同様、消費者の心理プロセスを説明するフレームワークを振りかざ</w:t>
            </w:r>
            <w:r w:rsidRPr="004D33D1">
              <w:rPr>
                <w:rFonts w:ascii="游ゴシック" w:eastAsia="游ゴシック" w:hAnsi="游ゴシック" w:cs="Google Sans"/>
                <w:color w:val="1F1F1F"/>
              </w:rPr>
              <w:lastRenderedPageBreak/>
              <w:t>すことは、かえって「最新のユーザー行動（スマホでのスワイプ主体、動画ファースト等）を捉えきれていない」という時代遅れ感を強調する結果となる。</w:t>
            </w:r>
          </w:p>
        </w:tc>
      </w:tr>
      <w:tr w:rsidR="00CF1423" w:rsidRPr="004D33D1" w14:paraId="31FA482B"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977E58"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完全オリジナル</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D6D66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「ありきたりなテンプレートは一切不使用。貴社の課題に合わせてゼロからフルスクラッチでデザインを制作」</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EBFE7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制作の柔軟性をアピールするLP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8EEFC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高</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91947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テンプレート＝安物」「フルスクラッチ＝高品質」という二元論に基づく訴求。しかし、優れたSaaS型CMS（Shopify、STUDIO等）の高品質なテーマが普及した現代において、車輪の再発明であるフルスクラッチは「無駄な開発コストと期間の増大」「属人的なコードによる運用後の保守性の低さ」という明確なデメリットとして認識されるようになっている。</w:t>
            </w:r>
          </w:p>
        </w:tc>
      </w:tr>
      <w:tr w:rsidR="00CF1423" w:rsidRPr="004D33D1" w14:paraId="7DF4DF2F"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AF5B7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データに基づく改善</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5570E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「公開後が本当のスタート。GA4やヒ</w:t>
            </w:r>
            <w:r w:rsidRPr="004D33D1">
              <w:rPr>
                <w:rFonts w:ascii="游ゴシック" w:eastAsia="游ゴシック" w:hAnsi="游ゴシック" w:cs="Google Sans"/>
                <w:color w:val="1F1F1F"/>
              </w:rPr>
              <w:lastRenderedPageBreak/>
              <w:t>ートマップを活用した毎月のデータ分析と改善提案（PDCA）サイクル」</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D9F58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LPO・グロースハック系制</w:t>
            </w:r>
            <w:r w:rsidRPr="004D33D1">
              <w:rPr>
                <w:rFonts w:ascii="游ゴシック" w:eastAsia="游ゴシック" w:hAnsi="游ゴシック" w:cs="Google Sans"/>
                <w:color w:val="1F1F1F"/>
              </w:rPr>
              <w:lastRenderedPageBreak/>
              <w:t>作会社のLP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AC6C0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中</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B8D5F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納品後の継続的な価値提供を約束するメカニズム。理屈としては極</w:t>
            </w:r>
            <w:r w:rsidRPr="004D33D1">
              <w:rPr>
                <w:rFonts w:ascii="游ゴシック" w:eastAsia="游ゴシック" w:hAnsi="游ゴシック" w:cs="Google Sans"/>
                <w:color w:val="1F1F1F"/>
              </w:rPr>
              <w:lastRenderedPageBreak/>
              <w:t>めて正しいが、「毎月のデータ分析」の実態が、単にGoogleアナリティクスの自動生成レポートをPDFで送付するだけで終わっているケースが業界内に蔓延しており、「名ばかりのPDCA」に対するクライアント側の警戒心が最高潮に達している。「改善の実働（コーディング等）」までコミットするかどうかが分水嶺。</w:t>
            </w:r>
          </w:p>
        </w:tc>
      </w:tr>
      <w:tr w:rsidR="00CF1423" w:rsidRPr="004D33D1" w14:paraId="7F4170FD"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22FD7E"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最新技術・アーキテクチャ</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63A88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「最新のReact/Vue.jsを用いたヘッドレスCMS構築。圧倒的な表示速度（Core Web Vitalsの最適化）を実現」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4465F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エンジニアリング力の高い技術系制作会社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09379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低</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A724F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技術的なリテラシーが高い層（CTOやインハウスマーケター）に向けて、パフォーマンスという物理的な数値を改善する明確なメカニズム。「表示速度の改善＝直帰率の低下・SEO評価の向上」というロジックが成立しているため、高度な課題を持つエンタープライズ企業には極めて有</w:t>
            </w:r>
            <w:r w:rsidRPr="004D33D1">
              <w:rPr>
                <w:rFonts w:ascii="游ゴシック" w:eastAsia="游ゴシック" w:hAnsi="游ゴシック" w:cs="Google Sans"/>
                <w:color w:val="1F1F1F"/>
              </w:rPr>
              <w:lastRenderedPageBreak/>
              <w:t>効。市場全体では飽和していない真の差別化要素であり、信憑性が高い。</w:t>
            </w:r>
          </w:p>
        </w:tc>
      </w:tr>
      <w:tr w:rsidR="00CF1423" w:rsidRPr="004D33D1" w14:paraId="0C8DE532"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989DA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プロフェッショナルのアサイン</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E4364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「文章はプロのライター、写真は専属カメラマンが撮影。素材の準備不要で、圧倒的なクオリティを実現」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03273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ブランディング特化型LP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05737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2BF620"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Web制作の最大のボトルネックである「クライアント側の素材準備（原稿や写真）」を解決する物理的なメカニズム。購入の不安や手間を解消する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アプローチ。理屈は通っておりクライアントのウケも良いが、制作単価が跳ね上がるため、予算感とのアンマッチを起こしやすい。また「プロ」という言葉の定義が曖昧なため、ポートフォリオでの証明が必須となる。</w:t>
            </w:r>
          </w:p>
        </w:tc>
      </w:tr>
      <w:tr w:rsidR="00CF1423" w:rsidRPr="004D33D1" w14:paraId="2C95D078"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9E722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コピーライティング特化</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8E047A"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「売上を左右するのはデザインではなく『言葉』です。セールスコピーライティングの技術</w:t>
            </w:r>
            <w:r w:rsidRPr="004D33D1">
              <w:rPr>
                <w:rFonts w:ascii="游ゴシック" w:eastAsia="游ゴシック" w:hAnsi="游ゴシック" w:cs="Google Sans"/>
                <w:color w:val="1F1F1F"/>
              </w:rPr>
              <w:lastRenderedPageBreak/>
              <w:t>を駆使した文章構築」</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4EB30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LP制作特化・ダイレクトレスポンス系LP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3622C6"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E0F7F9" w14:textId="77777777" w:rsidR="00CF1423" w:rsidRPr="004D33D1" w:rsidRDefault="00000000">
            <w:pPr>
              <w:pBdr>
                <w:top w:val="nil"/>
                <w:left w:val="nil"/>
                <w:bottom w:val="nil"/>
                <w:right w:val="nil"/>
                <w:between w:val="nil"/>
              </w:pBdr>
              <w:spacing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デザイン至上主義へのカウンターとして機能するメカニズム。ターゲットが抱える悩みの想定</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から逆算したベネフィットの言語化に焦点を当てる。効果的</w:t>
            </w:r>
            <w:r w:rsidRPr="004D33D1">
              <w:rPr>
                <w:rFonts w:ascii="游ゴシック" w:eastAsia="游ゴシック" w:hAnsi="游ゴシック" w:cs="Google Sans"/>
                <w:color w:val="1F1F1F"/>
              </w:rPr>
              <w:lastRenderedPageBreak/>
              <w:t>ではあるが、「煽りの強い、怪しい情報商材のようなLP」が出来上がるのではないかというブランド棄損のリスクを懸念されるフェーズに入っている。「言葉」の質を証明する過去実績の提示が不可欠。</w:t>
            </w:r>
          </w:p>
        </w:tc>
      </w:tr>
      <w:tr w:rsidR="00CF1423" w:rsidRPr="004D33D1" w14:paraId="58B781BA"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6B4A3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ノーコード活用</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0BB3F1"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「STUDIOや</w:t>
            </w:r>
            <w:proofErr w:type="spellStart"/>
            <w:r w:rsidRPr="004D33D1">
              <w:rPr>
                <w:rFonts w:ascii="游ゴシック" w:eastAsia="游ゴシック" w:hAnsi="游ゴシック" w:cs="Google Sans"/>
                <w:color w:val="1F1F1F"/>
              </w:rPr>
              <w:t>Webflow</w:t>
            </w:r>
            <w:proofErr w:type="spellEnd"/>
            <w:r w:rsidRPr="004D33D1">
              <w:rPr>
                <w:rFonts w:ascii="游ゴシック" w:eastAsia="游ゴシック" w:hAnsi="游ゴシック" w:cs="Google Sans"/>
                <w:color w:val="1F1F1F"/>
              </w:rPr>
              <w:t>などのノーコードツールを駆使し、従来の半分の納期とコストで高品質なサイトを実装」</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02FDB7"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スタートアップ、モダンな制作会社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CC352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低</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206460"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技術の進化を直接的なベネフィット（コストと時間の削減）に変換する最新のメカニズム。WordPress等のレガシーなCMSの保守運用に苦しめられてきた発注者にとって、直感的な操作性とセキュリティリスクの低さは強力な理屈となる。現在、最も急速に伸びている訴求パターンであり、今後数年で飽和（コモディティ化）に向かう過渡期にある。</w:t>
            </w:r>
          </w:p>
        </w:tc>
      </w:tr>
      <w:tr w:rsidR="00CF1423" w:rsidRPr="004D33D1" w14:paraId="5631BB39"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F8A805"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ユーザーテスト（定性調</w:t>
            </w:r>
            <w:r w:rsidRPr="004D33D1">
              <w:rPr>
                <w:rFonts w:ascii="游ゴシック" w:eastAsia="游ゴシック" w:hAnsi="游ゴシック" w:cs="Google Sans"/>
                <w:color w:val="1F1F1F"/>
              </w:rPr>
              <w:lastRenderedPageBreak/>
              <w:t>査）</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528D6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「開発段階から実際のター</w:t>
            </w:r>
            <w:r w:rsidRPr="004D33D1">
              <w:rPr>
                <w:rFonts w:ascii="游ゴシック" w:eastAsia="游ゴシック" w:hAnsi="游ゴシック" w:cs="Google Sans"/>
                <w:color w:val="1F1F1F"/>
              </w:rPr>
              <w:lastRenderedPageBreak/>
              <w:t>ゲットユーザーにプロトタイプを触らせ、生の声を取り入れたユーザビリティテストを実施」</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085E9F"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UXデザイン特</w:t>
            </w:r>
            <w:r w:rsidRPr="004D33D1">
              <w:rPr>
                <w:rFonts w:ascii="游ゴシック" w:eastAsia="游ゴシック" w:hAnsi="游ゴシック" w:cs="Google Sans"/>
                <w:color w:val="1F1F1F"/>
              </w:rPr>
              <w:lastRenderedPageBreak/>
              <w:t>化型企業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22D34D"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低</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110D23"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単なるアクセス解析（定量データ）ではな</w:t>
            </w:r>
            <w:r w:rsidRPr="004D33D1">
              <w:rPr>
                <w:rFonts w:ascii="游ゴシック" w:eastAsia="游ゴシック" w:hAnsi="游ゴシック" w:cs="Google Sans"/>
                <w:color w:val="1F1F1F"/>
              </w:rPr>
              <w:lastRenderedPageBreak/>
              <w:t>く、定性データに基づく改善メカニズム。手間とコストがかかるため実施できる企業が限られており、真にUXを追求しているという説得力を持つ。大企業や新規事業開発の文脈において、論理的な裏付けを求める決裁者に対して非常に有効な差別化要因となっている。</w:t>
            </w:r>
          </w:p>
        </w:tc>
      </w:tr>
      <w:tr w:rsidR="00CF1423" w:rsidRPr="004D33D1" w14:paraId="519510F4" w14:textId="77777777" w:rsidTr="000B45A5">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E86CCC"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lastRenderedPageBreak/>
              <w:t>ABテストの自動化・最適化</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A2A7F4"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「独自のLPOツールを導入し、複数パターンのファーストビューを自動でABテスト。最適解を最速で導き出す」</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11E6F2"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大規模LP運用・広告代理店</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D5D1A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中</w:t>
            </w:r>
          </w:p>
        </w:tc>
        <w:tc>
          <w:tcPr>
            <w:tcW w:w="271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D95B6B" w14:textId="77777777" w:rsidR="00CF1423" w:rsidRPr="004D33D1" w:rsidRDefault="00000000">
            <w:pPr>
              <w:pBdr>
                <w:top w:val="nil"/>
                <w:left w:val="nil"/>
                <w:bottom w:val="nil"/>
                <w:right w:val="nil"/>
                <w:between w:val="nil"/>
              </w:pBdr>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属人的なディレクターの「勘」を排除し、システムによる自動最適化をメカニズムとする訴求。トラフィックの多いメディアやECサイトにとっては理にかなっているが、一定以上のアクセス数がないと統計的有意差が出ないため、中小企業向けにこのメカニズムを訴求した場合は、後々「結果が出ない」というクレームに発展しや</w:t>
            </w:r>
            <w:r w:rsidRPr="004D33D1">
              <w:rPr>
                <w:rFonts w:ascii="游ゴシック" w:eastAsia="游ゴシック" w:hAnsi="游ゴシック" w:cs="Google Sans"/>
                <w:color w:val="1F1F1F"/>
              </w:rPr>
              <w:lastRenderedPageBreak/>
              <w:t>すい。</w:t>
            </w:r>
          </w:p>
        </w:tc>
      </w:tr>
    </w:tbl>
    <w:p w14:paraId="5EB84EDC" w14:textId="77777777" w:rsidR="00CF1423" w:rsidRPr="004D33D1" w:rsidRDefault="00000000">
      <w:pPr>
        <w:pStyle w:val="2"/>
        <w:spacing w:before="120" w:after="120" w:line="275" w:lineRule="auto"/>
        <w:rPr>
          <w:rFonts w:ascii="游ゴシック" w:eastAsia="游ゴシック" w:hAnsi="游ゴシック" w:cs="Google Sans"/>
          <w:color w:val="1F1F1F"/>
        </w:rPr>
      </w:pPr>
      <w:r w:rsidRPr="004D33D1">
        <w:rPr>
          <w:rFonts w:ascii="游ゴシック" w:eastAsia="游ゴシック" w:hAnsi="游ゴシック"/>
        </w:rPr>
        <w:lastRenderedPageBreak/>
        <w:pict w14:anchorId="2CDE2C0C">
          <v:rect id="_x0000_i1025" style="width:0;height:1.5pt" o:hralign="center" o:hrstd="t" o:hr="t" fillcolor="#a0a0a0" stroked="f"/>
        </w:pict>
      </w:r>
      <w:r w:rsidRPr="004D33D1">
        <w:rPr>
          <w:rFonts w:ascii="游ゴシック" w:eastAsia="游ゴシック" w:hAnsi="游ゴシック" w:cs="Google Sans"/>
          <w:color w:val="1F1F1F"/>
        </w:rPr>
        <w:t>分析と提言</w:t>
      </w:r>
    </w:p>
    <w:p w14:paraId="5FB62F2D" w14:textId="77777777" w:rsidR="00CF1423" w:rsidRPr="004D33D1" w:rsidRDefault="00000000">
      <w:pPr>
        <w:pStyle w:val="3"/>
        <w:spacing w:before="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① 消費者の心理的飽和点に関する簡潔な分析</w:t>
      </w:r>
    </w:p>
    <w:p w14:paraId="6B3CC8B5" w14:textId="77777777" w:rsidR="00CF1423" w:rsidRPr="004D33D1" w:rsidRDefault="00000000">
      <w:pPr>
        <w:pBdr>
          <w:top w:val="nil"/>
          <w:left w:val="nil"/>
          <w:bottom w:val="nil"/>
          <w:right w:val="nil"/>
          <w:between w:val="nil"/>
        </w:pBdr>
        <w:spacing w:after="15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Web制作市場における消費者の「既視感（心理的飽和点）」の正体は、提供側が「手段のコモディティ化」を「独自の付加価値」として誤認し、それをそのまま言語化していることに起因する。本調査で浮き彫りになったのは、「24時間働く営業マン」「3C分析に基づく設計」「内部SEOの標準対応」「Zの法則による視線誘導」といった、10年以上前に確立された業界の「基礎教養（ベストプラクティス）」がいまだに差別化のフックやメカニズムとして乱用されている事実である。AIDMAの法則におけるAttention（注意）やInterest（興味）を惹くためのキャッチコピーが、単なる機能的メリットの羅列に終始しているケースが散見される</w:t>
      </w:r>
      <w:r w:rsidRPr="004D33D1">
        <w:rPr>
          <w:rFonts w:ascii="游ゴシック" w:eastAsia="游ゴシック" w:hAnsi="游ゴシック" w:cs="Google Sans"/>
          <w:color w:val="444746"/>
          <w:sz w:val="24"/>
          <w:szCs w:val="24"/>
          <w:vertAlign w:val="superscript"/>
        </w:rPr>
        <w:t>2</w:t>
      </w:r>
      <w:r w:rsidRPr="004D33D1">
        <w:rPr>
          <w:rFonts w:ascii="游ゴシック" w:eastAsia="游ゴシック" w:hAnsi="游ゴシック" w:cs="Google Sans"/>
          <w:color w:val="1F1F1F"/>
        </w:rPr>
        <w:t>。消費者はすでに複数回のサイトリニューアルを経験しており、これらのプロセスが「売上向上」という抽象的なベネフィットを自動的に保証するものではないという現実を学習している。具体的な数字を提示する、ユーザーが気づいていない課題にアプローチする</w:t>
      </w:r>
      <w:r w:rsidRPr="004D33D1">
        <w:rPr>
          <w:rFonts w:ascii="游ゴシック" w:eastAsia="游ゴシック" w:hAnsi="游ゴシック" w:cs="Google Sans"/>
          <w:color w:val="444746"/>
          <w:sz w:val="24"/>
          <w:szCs w:val="24"/>
          <w:vertAlign w:val="superscript"/>
        </w:rPr>
        <w:t>1</w:t>
      </w:r>
      <w:r w:rsidRPr="004D33D1">
        <w:rPr>
          <w:rFonts w:ascii="游ゴシック" w:eastAsia="游ゴシック" w:hAnsi="游ゴシック" w:cs="Google Sans"/>
          <w:color w:val="1F1F1F"/>
        </w:rPr>
        <w:t>といったセオリーは存在するものの、それが「前年比300%アップ」のようなインフレを起こした数字や、「まだスマホ対応していないのですか？」といった時代遅れの不安煽りとして表現されることで、リテラシーの高い発注者からはノイズとして瞬時にフィルタリングされている。結果として、LPの構成要素がどれほどセオリー通りに作られていようとも、中身のメッセージが「当たり前の品質基準」を語っている限り、信憑性を喪失しているのが現状である。</w:t>
      </w:r>
    </w:p>
    <w:p w14:paraId="15ECAF28" w14:textId="77777777" w:rsidR="00CF1423" w:rsidRPr="004D33D1" w:rsidRDefault="00000000">
      <w:pPr>
        <w:pStyle w:val="3"/>
        <w:spacing w:before="0" w:after="120"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② 次ステップへの簡潔な提言</w:t>
      </w:r>
    </w:p>
    <w:p w14:paraId="34085E7C" w14:textId="77777777" w:rsidR="00CF1423" w:rsidRPr="004D33D1" w:rsidRDefault="00000000">
      <w:pPr>
        <w:pBdr>
          <w:top w:val="nil"/>
          <w:left w:val="nil"/>
          <w:bottom w:val="nil"/>
          <w:right w:val="nil"/>
          <w:between w:val="nil"/>
        </w:pBdr>
        <w:spacing w:after="255" w:line="275" w:lineRule="auto"/>
        <w:rPr>
          <w:rFonts w:ascii="游ゴシック" w:eastAsia="游ゴシック" w:hAnsi="游ゴシック" w:cs="Google Sans"/>
          <w:color w:val="1F1F1F"/>
        </w:rPr>
      </w:pPr>
      <w:r w:rsidRPr="004D33D1">
        <w:rPr>
          <w:rFonts w:ascii="游ゴシック" w:eastAsia="游ゴシック" w:hAnsi="游ゴシック" w:cs="Google Sans"/>
          <w:color w:val="1F1F1F"/>
        </w:rPr>
        <w:t>市場は「Webサイトを作ること（または単独で集客すること）」から、「Webサイトを企業の巨大なデジタルエコシステム（CRM、MA、SaaS群、社内基幹システム）のハブとしてどう機能させるか」という一段深いレイヤーへ完全に移行している。競合他社が「マーケティング視点のデザイン」や「徹底したヒアリング」といった抽象的で飽和したメッセージに依存している今、次にとるべきアクションは、提供価値の極端な具体化と技術的接続の提示である。例えば、「Webサイトで売上を上げます」といった漠然としたベネフィットではなく、</w:t>
      </w:r>
      <w:r w:rsidRPr="004D33D1">
        <w:rPr>
          <w:rFonts w:ascii="游ゴシック" w:eastAsia="游ゴシック" w:hAnsi="游ゴシック" w:cs="Google Sans"/>
          <w:color w:val="1F1F1F"/>
        </w:rPr>
        <w:lastRenderedPageBreak/>
        <w:t>「SalesforceやHubSpotのAPI連携を前提とし、リード獲得から商談化までのナーチャリングプロセスを自動化するフロントエンドを構築します」といった、業務プロセスの中枢に直接介入する解像度の高いメッセージを展開すべきである。汎用的な「型」に依存したコピーライティングを捨て、特定のペルソナが直面している「システム間の分断」や「運用リソースの枯渇」という生々しい課題に直結したメカニズムを提示することだけが、飽和した市場を突破する有効なフックとなり得る。</w:t>
      </w:r>
    </w:p>
    <w:p w14:paraId="401D836E" w14:textId="77777777" w:rsidR="00CF1423" w:rsidRPr="004D33D1" w:rsidRDefault="00000000">
      <w:pPr>
        <w:pStyle w:val="4"/>
        <w:spacing w:before="0"/>
        <w:rPr>
          <w:rFonts w:ascii="游ゴシック" w:eastAsia="游ゴシック" w:hAnsi="游ゴシック" w:cs="Google Sans"/>
        </w:rPr>
      </w:pPr>
      <w:r w:rsidRPr="004D33D1">
        <w:rPr>
          <w:rFonts w:ascii="游ゴシック" w:eastAsia="游ゴシック" w:hAnsi="游ゴシック" w:cs="Google Sans"/>
        </w:rPr>
        <w:t>引用文献</w:t>
      </w:r>
    </w:p>
    <w:p w14:paraId="4747D845" w14:textId="77777777" w:rsidR="00CF1423" w:rsidRPr="004D33D1" w:rsidRDefault="00000000">
      <w:pPr>
        <w:numPr>
          <w:ilvl w:val="0"/>
          <w:numId w:val="1"/>
        </w:numPr>
        <w:pBdr>
          <w:top w:val="nil"/>
          <w:left w:val="nil"/>
          <w:bottom w:val="nil"/>
          <w:right w:val="nil"/>
          <w:between w:val="nil"/>
        </w:pBdr>
        <w:rPr>
          <w:rFonts w:ascii="游ゴシック" w:eastAsia="游ゴシック" w:hAnsi="游ゴシック"/>
        </w:rPr>
      </w:pPr>
      <w:r w:rsidRPr="004D33D1">
        <w:rPr>
          <w:rFonts w:ascii="游ゴシック" w:eastAsia="游ゴシック" w:hAnsi="游ゴシック" w:cs="Google Sans"/>
          <w:sz w:val="24"/>
          <w:szCs w:val="24"/>
        </w:rPr>
        <w:t xml:space="preserve">【例文あり】ランディングページのキャッチコピー作成で押さえるべきポイントと注意点を解説, 5月 10, 2026にアクセス、 </w:t>
      </w:r>
      <w:hyperlink r:id="rId5">
        <w:r w:rsidRPr="004D33D1">
          <w:rPr>
            <w:rFonts w:ascii="游ゴシック" w:eastAsia="游ゴシック" w:hAnsi="游ゴシック" w:cs="Google Sans"/>
            <w:color w:val="0000EE"/>
            <w:sz w:val="24"/>
            <w:szCs w:val="24"/>
            <w:u w:val="single"/>
          </w:rPr>
          <w:t>https://blog.nijibox.jp/article/lp_catchcopy/</w:t>
        </w:r>
      </w:hyperlink>
    </w:p>
    <w:p w14:paraId="2A40A995" w14:textId="77777777" w:rsidR="00CF1423" w:rsidRPr="004D33D1" w:rsidRDefault="00000000">
      <w:pPr>
        <w:numPr>
          <w:ilvl w:val="0"/>
          <w:numId w:val="1"/>
        </w:numPr>
        <w:pBdr>
          <w:top w:val="nil"/>
          <w:left w:val="nil"/>
          <w:bottom w:val="nil"/>
          <w:right w:val="nil"/>
          <w:between w:val="nil"/>
        </w:pBdr>
        <w:rPr>
          <w:rFonts w:ascii="游ゴシック" w:eastAsia="游ゴシック" w:hAnsi="游ゴシック"/>
        </w:rPr>
      </w:pPr>
      <w:r w:rsidRPr="004D33D1">
        <w:rPr>
          <w:rFonts w:ascii="游ゴシック" w:eastAsia="游ゴシック" w:hAnsi="游ゴシック" w:cs="Google Sans"/>
          <w:sz w:val="24"/>
          <w:szCs w:val="24"/>
        </w:rPr>
        <w:t xml:space="preserve">LP構成には鉄板法則がある！作り方やフレームワークを実例付きで解説 - クロスバズ, 5月 10, 2026にアクセス、 </w:t>
      </w:r>
      <w:hyperlink r:id="rId6">
        <w:r w:rsidRPr="004D33D1">
          <w:rPr>
            <w:rFonts w:ascii="游ゴシック" w:eastAsia="游ゴシック" w:hAnsi="游ゴシック" w:cs="Google Sans"/>
            <w:color w:val="0000EE"/>
            <w:sz w:val="24"/>
            <w:szCs w:val="24"/>
            <w:u w:val="single"/>
          </w:rPr>
          <w:t>https://x-buzz.co.jp/lp/blog-lp/10933/</w:t>
        </w:r>
      </w:hyperlink>
    </w:p>
    <w:p w14:paraId="0DB67CCB" w14:textId="77777777" w:rsidR="00CF1423" w:rsidRPr="004D33D1" w:rsidRDefault="00000000">
      <w:pPr>
        <w:numPr>
          <w:ilvl w:val="0"/>
          <w:numId w:val="1"/>
        </w:numPr>
        <w:pBdr>
          <w:top w:val="nil"/>
          <w:left w:val="nil"/>
          <w:bottom w:val="nil"/>
          <w:right w:val="nil"/>
          <w:between w:val="nil"/>
        </w:pBdr>
        <w:rPr>
          <w:rFonts w:ascii="游ゴシック" w:eastAsia="游ゴシック" w:hAnsi="游ゴシック"/>
        </w:rPr>
      </w:pPr>
      <w:r w:rsidRPr="004D33D1">
        <w:rPr>
          <w:rFonts w:ascii="游ゴシック" w:eastAsia="游ゴシック" w:hAnsi="游ゴシック" w:cs="Google Sans"/>
          <w:sz w:val="24"/>
          <w:szCs w:val="24"/>
        </w:rPr>
        <w:t>今すぐ真似たいwebサイトのキャッチコピー100選（お手本にしたい！） | エンプレス（</w:t>
      </w:r>
      <w:proofErr w:type="spellStart"/>
      <w:r w:rsidRPr="004D33D1">
        <w:rPr>
          <w:rFonts w:ascii="游ゴシック" w:eastAsia="游ゴシック" w:hAnsi="游ゴシック" w:cs="Google Sans"/>
          <w:sz w:val="24"/>
          <w:szCs w:val="24"/>
        </w:rPr>
        <w:t>enpreth</w:t>
      </w:r>
      <w:proofErr w:type="spellEnd"/>
      <w:r w:rsidRPr="004D33D1">
        <w:rPr>
          <w:rFonts w:ascii="游ゴシック" w:eastAsia="游ゴシック" w:hAnsi="游ゴシック" w:cs="Google Sans"/>
          <w:sz w:val="24"/>
          <w:szCs w:val="24"/>
        </w:rPr>
        <w:t xml:space="preserve">）, 5月 10, 2026にアクセス、 </w:t>
      </w:r>
      <w:hyperlink r:id="rId7">
        <w:r w:rsidRPr="004D33D1">
          <w:rPr>
            <w:rFonts w:ascii="游ゴシック" w:eastAsia="游ゴシック" w:hAnsi="游ゴシック" w:cs="Google Sans"/>
            <w:color w:val="0000EE"/>
            <w:sz w:val="24"/>
            <w:szCs w:val="24"/>
            <w:u w:val="single"/>
          </w:rPr>
          <w:t>https://enpreth.jp/media/catchcopy-web-site/</w:t>
        </w:r>
      </w:hyperlink>
    </w:p>
    <w:sectPr w:rsidR="00CF1423" w:rsidRPr="004D33D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ACFB7A0-860D-407B-A52A-CDC0BBB6FE1C}"/>
  </w:font>
  <w:font w:name="游ゴシック">
    <w:altName w:val="Yu Gothic"/>
    <w:panose1 w:val="020B0400000000000000"/>
    <w:charset w:val="80"/>
    <w:family w:val="modern"/>
    <w:pitch w:val="variable"/>
    <w:sig w:usb0="E00002FF" w:usb1="2AC7FDFF" w:usb2="00000016" w:usb3="00000000" w:csb0="0002009F" w:csb1="00000000"/>
    <w:embedRegular r:id="rId2" w:subsetted="1" w:fontKey="{B1C08FA5-E936-4D39-94E4-80E3E7760C84}"/>
    <w:embedBold r:id="rId3" w:subsetted="1" w:fontKey="{2C99E264-4D64-41EF-A206-07CACB24FE0D}"/>
  </w:font>
  <w:font w:name="Google Sans">
    <w:charset w:val="00"/>
    <w:family w:val="auto"/>
    <w:pitch w:val="default"/>
    <w:embedRegular r:id="rId4" w:fontKey="{258C84E5-A688-441E-A514-E60A1E161839}"/>
    <w:embedBold r:id="rId5" w:fontKey="{35ABC149-67C5-4E61-A58B-2B12B56D58C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D8D3F58-8925-4B6F-BD00-3DA794A487E1}"/>
  </w:font>
  <w:font w:name="Cambria">
    <w:panose1 w:val="02040503050406030204"/>
    <w:charset w:val="00"/>
    <w:family w:val="roman"/>
    <w:pitch w:val="variable"/>
    <w:sig w:usb0="E00006FF" w:usb1="420024FF" w:usb2="02000000" w:usb3="00000000" w:csb0="0000019F" w:csb1="00000000"/>
    <w:embedRegular r:id="rId7" w:fontKey="{B163C26F-DFBC-4814-A06D-6C45438269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10AF7"/>
    <w:multiLevelType w:val="multilevel"/>
    <w:tmpl w:val="321A83E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454830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423"/>
    <w:rsid w:val="000B45A5"/>
    <w:rsid w:val="004D33D1"/>
    <w:rsid w:val="00B300DD"/>
    <w:rsid w:val="00CF1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9A2C84B"/>
  <w15:docId w15:val="{88A1C4C4-B83A-4A1C-B058-0BDD5305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preth.jp/media/catchcopy-web-si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x-buzz.co.jp/lp/blog-lp/10933/" TargetMode="External"/><Relationship Id="rId5" Type="http://schemas.openxmlformats.org/officeDocument/2006/relationships/hyperlink" Target="https://blog.nijibox.jp/article/lp_catchcopy/"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1979</Words>
  <Characters>11283</Characters>
  <Application>Microsoft Office Word</Application>
  <DocSecurity>0</DocSecurity>
  <Lines>94</Lines>
  <Paragraphs>26</Paragraphs>
  <ScaleCrop>false</ScaleCrop>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健 平松</cp:lastModifiedBy>
  <cp:revision>3</cp:revision>
  <dcterms:created xsi:type="dcterms:W3CDTF">2026-05-10T02:38:00Z</dcterms:created>
  <dcterms:modified xsi:type="dcterms:W3CDTF">2026-05-10T02:39:00Z</dcterms:modified>
</cp:coreProperties>
</file>